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96529F" w14:textId="2A45B3B3" w:rsidR="00BC57E8" w:rsidRPr="00497662" w:rsidRDefault="0053012F" w:rsidP="00F42323">
      <w:pPr>
        <w:pStyle w:val="Subtitle"/>
        <w:jc w:val="left"/>
        <w:rPr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1E92E84" wp14:editId="15EC6E07">
                <wp:simplePos x="0" y="0"/>
                <wp:positionH relativeFrom="column">
                  <wp:posOffset>1469390</wp:posOffset>
                </wp:positionH>
                <wp:positionV relativeFrom="paragraph">
                  <wp:posOffset>135255</wp:posOffset>
                </wp:positionV>
                <wp:extent cx="4778375" cy="1347470"/>
                <wp:effectExtent l="0" t="0" r="0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78375" cy="1347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5DB55A" w14:textId="77777777" w:rsidR="002872F5" w:rsidRPr="007139CB" w:rsidRDefault="002872F5">
                            <w:pPr>
                              <w:rPr>
                                <w:rFonts w:ascii="Footlight MT Light" w:hAnsi="Footlight MT Light"/>
                                <w:b/>
                                <w:color w:val="002060"/>
                                <w:sz w:val="86"/>
                                <w:szCs w:val="86"/>
                                <w:lang w:val="en-US"/>
                              </w:rPr>
                            </w:pPr>
                            <w:r w:rsidRPr="007139CB">
                              <w:rPr>
                                <w:rFonts w:ascii="Footlight MT Light" w:hAnsi="Footlight MT Light"/>
                                <w:b/>
                                <w:color w:val="002060"/>
                                <w:sz w:val="86"/>
                                <w:szCs w:val="86"/>
                                <w:lang w:val="en-US"/>
                              </w:rPr>
                              <w:t>The Pearce Centre</w:t>
                            </w:r>
                          </w:p>
                          <w:p w14:paraId="64031A14" w14:textId="77777777" w:rsidR="002872F5" w:rsidRDefault="001F435C" w:rsidP="001F435C">
                            <w:pPr>
                              <w:jc w:val="center"/>
                              <w:rPr>
                                <w:rFonts w:ascii="Footlight MT Light" w:hAnsi="Footlight MT Light"/>
                                <w:b/>
                                <w:color w:val="002060"/>
                                <w:sz w:val="32"/>
                                <w:szCs w:val="32"/>
                                <w:lang w:val="en-US"/>
                              </w:rPr>
                            </w:pPr>
                            <w:r w:rsidRPr="001F435C">
                              <w:rPr>
                                <w:rFonts w:ascii="Footlight MT Light" w:hAnsi="Footlight MT Light"/>
                                <w:b/>
                                <w:color w:val="002060"/>
                                <w:sz w:val="32"/>
                                <w:szCs w:val="32"/>
                                <w:lang w:val="en-US"/>
                              </w:rPr>
                              <w:t>Supporting our Community</w:t>
                            </w:r>
                          </w:p>
                          <w:p w14:paraId="660C700B" w14:textId="77777777" w:rsidR="00112AF9" w:rsidRPr="00112AF9" w:rsidRDefault="00112AF9" w:rsidP="001F435C">
                            <w:pPr>
                              <w:pStyle w:val="Heading3"/>
                              <w:rPr>
                                <w:color w:val="002060"/>
                                <w:sz w:val="12"/>
                                <w:szCs w:val="12"/>
                              </w:rPr>
                            </w:pPr>
                          </w:p>
                          <w:p w14:paraId="06333CBA" w14:textId="77777777" w:rsidR="001F435C" w:rsidRPr="001F435C" w:rsidRDefault="001F435C" w:rsidP="001F435C">
                            <w:pPr>
                              <w:pStyle w:val="Heading3"/>
                              <w:rPr>
                                <w:color w:val="002060"/>
                                <w:sz w:val="16"/>
                              </w:rPr>
                            </w:pPr>
                            <w:r w:rsidRPr="001F435C">
                              <w:rPr>
                                <w:color w:val="002060"/>
                                <w:sz w:val="16"/>
                              </w:rPr>
                              <w:t>ABN 64 836 524 254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1E92E8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15.7pt;margin-top:10.65pt;width:376.25pt;height:106.1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" stroked="f">
                <v:textbox>
                  <w:txbxContent>
                    <w:p w14:paraId="565DB55A" w14:textId="77777777" w:rsidR="002872F5" w:rsidRPr="007139CB" w:rsidRDefault="002872F5">
                      <w:pPr>
                        <w:rPr>
                          <w:rFonts w:ascii="Footlight MT Light" w:hAnsi="Footlight MT Light"/>
                          <w:b/>
                          <w:color w:val="002060"/>
                          <w:sz w:val="86"/>
                          <w:szCs w:val="86"/>
                          <w:lang w:val="en-US"/>
                        </w:rPr>
                      </w:pPr>
                      <w:r w:rsidRPr="007139CB">
                        <w:rPr>
                          <w:rFonts w:ascii="Footlight MT Light" w:hAnsi="Footlight MT Light"/>
                          <w:b/>
                          <w:color w:val="002060"/>
                          <w:sz w:val="86"/>
                          <w:szCs w:val="86"/>
                          <w:lang w:val="en-US"/>
                        </w:rPr>
                        <w:t>The Pearce Centre</w:t>
                      </w:r>
                    </w:p>
                    <w:p w14:paraId="64031A14" w14:textId="77777777" w:rsidR="002872F5" w:rsidRDefault="001F435C" w:rsidP="001F435C">
                      <w:pPr>
                        <w:jc w:val="center"/>
                        <w:rPr>
                          <w:rFonts w:ascii="Footlight MT Light" w:hAnsi="Footlight MT Light"/>
                          <w:b/>
                          <w:color w:val="002060"/>
                          <w:sz w:val="32"/>
                          <w:szCs w:val="32"/>
                          <w:lang w:val="en-US"/>
                        </w:rPr>
                      </w:pPr>
                      <w:r w:rsidRPr="001F435C">
                        <w:rPr>
                          <w:rFonts w:ascii="Footlight MT Light" w:hAnsi="Footlight MT Light"/>
                          <w:b/>
                          <w:color w:val="002060"/>
                          <w:sz w:val="32"/>
                          <w:szCs w:val="32"/>
                          <w:lang w:val="en-US"/>
                        </w:rPr>
                        <w:t>Supporting our Community</w:t>
                      </w:r>
                    </w:p>
                    <w:p w14:paraId="660C700B" w14:textId="77777777" w:rsidR="00112AF9" w:rsidRPr="00112AF9" w:rsidRDefault="00112AF9" w:rsidP="001F435C">
                      <w:pPr>
                        <w:pStyle w:val="Heading3"/>
                        <w:rPr>
                          <w:color w:val="002060"/>
                          <w:sz w:val="12"/>
                          <w:szCs w:val="12"/>
                        </w:rPr>
                      </w:pPr>
                    </w:p>
                    <w:p w14:paraId="06333CBA" w14:textId="77777777" w:rsidR="001F435C" w:rsidRPr="001F435C" w:rsidRDefault="001F435C" w:rsidP="001F435C">
                      <w:pPr>
                        <w:pStyle w:val="Heading3"/>
                        <w:rPr>
                          <w:color w:val="002060"/>
                          <w:sz w:val="16"/>
                        </w:rPr>
                      </w:pPr>
                      <w:r w:rsidRPr="001F435C">
                        <w:rPr>
                          <w:color w:val="002060"/>
                          <w:sz w:val="16"/>
                        </w:rPr>
                        <w:t>ABN 64 836 524 254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96"/>
          <w:szCs w:val="96"/>
        </w:rPr>
        <w:drawing>
          <wp:inline distT="0" distB="0" distL="0" distR="0" wp14:anchorId="69AA3B2B" wp14:editId="4E521BC1">
            <wp:extent cx="1419225" cy="1323975"/>
            <wp:effectExtent l="0" t="0" r="0" b="0"/>
            <wp:docPr id="2" name="Picture 1" descr="Handtree (use this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andtree (use this)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EC6B59" w14:textId="77777777" w:rsidR="00497662" w:rsidRPr="009611F6" w:rsidRDefault="00497662" w:rsidP="00F42323">
      <w:pPr>
        <w:pStyle w:val="Subtitle"/>
        <w:jc w:val="left"/>
        <w:rPr>
          <w:sz w:val="16"/>
          <w:szCs w:val="16"/>
        </w:rPr>
      </w:pPr>
    </w:p>
    <w:p w14:paraId="39DF3144" w14:textId="7724505F" w:rsidR="009611F6" w:rsidRPr="00F42323" w:rsidRDefault="0053012F" w:rsidP="00D337F4">
      <w:pPr>
        <w:rPr>
          <w:rFonts w:ascii="Calibri" w:hAnsi="Calibri" w:cs="Calibri"/>
          <w:szCs w:val="24"/>
        </w:rPr>
      </w:pPr>
      <w:r w:rsidRPr="00F42323">
        <w:rPr>
          <w:rFonts w:ascii="Calibri" w:hAnsi="Calibri" w:cs="Calibri"/>
          <w:noProof/>
          <w:szCs w:val="24"/>
          <w:lang w:val="en-A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2ACC9D3" wp14:editId="180AF34B">
                <wp:simplePos x="0" y="0"/>
                <wp:positionH relativeFrom="margin">
                  <wp:align>center</wp:align>
                </wp:positionH>
                <wp:positionV relativeFrom="paragraph">
                  <wp:posOffset>48260</wp:posOffset>
                </wp:positionV>
                <wp:extent cx="6400800" cy="635"/>
                <wp:effectExtent l="0" t="0" r="0" b="0"/>
                <wp:wrapNone/>
                <wp:docPr id="3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0080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206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A2E657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0;margin-top:3.8pt;width:7in;height:.05pt;z-index:25165824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" strokecolor="#002060">
                <w10:wrap anchorx="margin"/>
              </v:shape>
            </w:pict>
          </mc:Fallback>
        </mc:AlternateContent>
      </w:r>
    </w:p>
    <w:p w14:paraId="4271C1D0" w14:textId="16D01A20" w:rsidR="00C83160" w:rsidRDefault="00C83160" w:rsidP="00E95F8E">
      <w:pPr>
        <w:ind w:right="-618"/>
        <w:rPr>
          <w:rFonts w:ascii="Calibri" w:hAnsi="Calibri" w:cs="Calibri"/>
          <w:b/>
          <w:szCs w:val="24"/>
        </w:rPr>
      </w:pPr>
    </w:p>
    <w:p w14:paraId="48870542" w14:textId="00DFC8E3" w:rsidR="00AD6184" w:rsidRPr="00AD6184" w:rsidRDefault="00AD6184" w:rsidP="00AD6184">
      <w:pPr>
        <w:ind w:right="-618"/>
        <w:jc w:val="center"/>
        <w:rPr>
          <w:rFonts w:ascii="Calibri" w:hAnsi="Calibri" w:cs="Calibri"/>
          <w:b/>
          <w:color w:val="1F3864" w:themeColor="accent1" w:themeShade="80"/>
          <w:sz w:val="32"/>
          <w:szCs w:val="32"/>
        </w:rPr>
      </w:pPr>
      <w:r w:rsidRPr="00AD6184">
        <w:rPr>
          <w:rFonts w:ascii="Calibri" w:hAnsi="Calibri" w:cs="Calibri"/>
          <w:b/>
          <w:color w:val="1F3864" w:themeColor="accent1" w:themeShade="80"/>
          <w:sz w:val="32"/>
          <w:szCs w:val="32"/>
        </w:rPr>
        <w:t>Maintenance Responsibilities</w:t>
      </w:r>
    </w:p>
    <w:p w14:paraId="2C2B50E1" w14:textId="77777777" w:rsidR="00AD6184" w:rsidRPr="00AD6184" w:rsidRDefault="00AD6184" w:rsidP="00E95F8E">
      <w:pPr>
        <w:ind w:right="-618"/>
        <w:rPr>
          <w:rFonts w:ascii="Calibri" w:hAnsi="Calibri" w:cs="Calibri"/>
          <w:b/>
          <w:color w:val="1F3864" w:themeColor="accent1" w:themeShade="80"/>
          <w:szCs w:val="24"/>
        </w:rPr>
      </w:pPr>
    </w:p>
    <w:p w14:paraId="294973B8" w14:textId="7BD13A3E" w:rsidR="00497662" w:rsidRDefault="00AD6184" w:rsidP="00AD6184">
      <w:pPr>
        <w:pStyle w:val="ListParagraph"/>
        <w:numPr>
          <w:ilvl w:val="0"/>
          <w:numId w:val="42"/>
        </w:numPr>
        <w:ind w:right="-618"/>
        <w:rPr>
          <w:bCs/>
          <w:color w:val="1F3864" w:themeColor="accent1" w:themeShade="80"/>
          <w:szCs w:val="24"/>
        </w:rPr>
      </w:pPr>
      <w:r>
        <w:rPr>
          <w:bCs/>
          <w:color w:val="1F3864" w:themeColor="accent1" w:themeShade="80"/>
          <w:szCs w:val="24"/>
        </w:rPr>
        <w:t>PCC is responsible for:</w:t>
      </w:r>
    </w:p>
    <w:p w14:paraId="24B45DB4" w14:textId="2F1BD095" w:rsidR="00AD6184" w:rsidRDefault="00AD6184" w:rsidP="00AD6184">
      <w:pPr>
        <w:pStyle w:val="ListParagraph"/>
        <w:ind w:right="-618"/>
        <w:rPr>
          <w:bCs/>
          <w:color w:val="1F3864" w:themeColor="accent1" w:themeShade="80"/>
          <w:szCs w:val="24"/>
        </w:rPr>
      </w:pPr>
    </w:p>
    <w:p w14:paraId="591DC070" w14:textId="7ED4E276" w:rsidR="00AD6184" w:rsidRDefault="00AD6184" w:rsidP="00AD6184">
      <w:pPr>
        <w:pStyle w:val="ListParagraph"/>
        <w:numPr>
          <w:ilvl w:val="1"/>
          <w:numId w:val="42"/>
        </w:numPr>
        <w:ind w:right="-618"/>
        <w:rPr>
          <w:bCs/>
          <w:color w:val="1F3864" w:themeColor="accent1" w:themeShade="80"/>
          <w:szCs w:val="24"/>
        </w:rPr>
      </w:pPr>
      <w:r>
        <w:rPr>
          <w:bCs/>
          <w:color w:val="1F3864" w:themeColor="accent1" w:themeShade="80"/>
          <w:szCs w:val="24"/>
        </w:rPr>
        <w:t>Building repairs and maintenance (</w:t>
      </w:r>
      <w:r w:rsidR="003E045B">
        <w:rPr>
          <w:bCs/>
          <w:color w:val="1F3864" w:themeColor="accent1" w:themeShade="80"/>
          <w:szCs w:val="24"/>
        </w:rPr>
        <w:t>i.e.,</w:t>
      </w:r>
      <w:r>
        <w:rPr>
          <w:bCs/>
          <w:color w:val="1F3864" w:themeColor="accent1" w:themeShade="80"/>
          <w:szCs w:val="24"/>
        </w:rPr>
        <w:t xml:space="preserve"> roof repairs, hallway painting etc.),</w:t>
      </w:r>
    </w:p>
    <w:p w14:paraId="799E4239" w14:textId="6DC74983" w:rsidR="00AD6184" w:rsidRDefault="00AD6184" w:rsidP="00AD6184">
      <w:pPr>
        <w:pStyle w:val="ListParagraph"/>
        <w:numPr>
          <w:ilvl w:val="1"/>
          <w:numId w:val="42"/>
        </w:numPr>
        <w:ind w:right="-618"/>
        <w:rPr>
          <w:bCs/>
          <w:color w:val="1F3864" w:themeColor="accent1" w:themeShade="80"/>
          <w:szCs w:val="24"/>
        </w:rPr>
      </w:pPr>
      <w:r>
        <w:rPr>
          <w:bCs/>
          <w:color w:val="1F3864" w:themeColor="accent1" w:themeShade="80"/>
          <w:szCs w:val="24"/>
        </w:rPr>
        <w:t>Grounds maintenance,</w:t>
      </w:r>
    </w:p>
    <w:p w14:paraId="115C1F14" w14:textId="7948E5A8" w:rsidR="00AD6184" w:rsidRDefault="00AD6184" w:rsidP="00AD6184">
      <w:pPr>
        <w:pStyle w:val="ListParagraph"/>
        <w:numPr>
          <w:ilvl w:val="1"/>
          <w:numId w:val="42"/>
        </w:numPr>
        <w:ind w:right="-618"/>
        <w:rPr>
          <w:bCs/>
          <w:color w:val="1F3864" w:themeColor="accent1" w:themeShade="80"/>
          <w:szCs w:val="24"/>
        </w:rPr>
      </w:pPr>
      <w:r>
        <w:rPr>
          <w:bCs/>
          <w:color w:val="1F3864" w:themeColor="accent1" w:themeShade="80"/>
          <w:szCs w:val="24"/>
        </w:rPr>
        <w:t>Security (for hallways and door entrances) and night patrols,</w:t>
      </w:r>
    </w:p>
    <w:p w14:paraId="7C9F5BFB" w14:textId="4CBAD66A" w:rsidR="00AD6184" w:rsidRDefault="00AD6184" w:rsidP="00AD6184">
      <w:pPr>
        <w:pStyle w:val="ListParagraph"/>
        <w:numPr>
          <w:ilvl w:val="1"/>
          <w:numId w:val="42"/>
        </w:numPr>
        <w:ind w:right="-618"/>
        <w:rPr>
          <w:bCs/>
          <w:color w:val="1F3864" w:themeColor="accent1" w:themeShade="80"/>
          <w:szCs w:val="24"/>
        </w:rPr>
      </w:pPr>
      <w:r>
        <w:rPr>
          <w:bCs/>
          <w:color w:val="1F3864" w:themeColor="accent1" w:themeShade="80"/>
          <w:szCs w:val="24"/>
        </w:rPr>
        <w:t>Sanitary disposal,</w:t>
      </w:r>
    </w:p>
    <w:p w14:paraId="36C07BD9" w14:textId="57BA4C09" w:rsidR="00AD6184" w:rsidRDefault="00AD6184" w:rsidP="00AD6184">
      <w:pPr>
        <w:pStyle w:val="ListParagraph"/>
        <w:numPr>
          <w:ilvl w:val="1"/>
          <w:numId w:val="42"/>
        </w:numPr>
        <w:ind w:right="-618"/>
        <w:rPr>
          <w:bCs/>
          <w:color w:val="1F3864" w:themeColor="accent1" w:themeShade="80"/>
          <w:szCs w:val="24"/>
        </w:rPr>
      </w:pPr>
      <w:r>
        <w:rPr>
          <w:bCs/>
          <w:color w:val="1F3864" w:themeColor="accent1" w:themeShade="80"/>
          <w:szCs w:val="24"/>
        </w:rPr>
        <w:t>Cleaning of hallways and toilets,</w:t>
      </w:r>
    </w:p>
    <w:p w14:paraId="2103CF56" w14:textId="2FA4EBEE" w:rsidR="00AD6184" w:rsidRDefault="00AD6184" w:rsidP="00AD6184">
      <w:pPr>
        <w:pStyle w:val="ListParagraph"/>
        <w:numPr>
          <w:ilvl w:val="1"/>
          <w:numId w:val="42"/>
        </w:numPr>
        <w:ind w:right="-618"/>
        <w:rPr>
          <w:bCs/>
          <w:color w:val="1F3864" w:themeColor="accent1" w:themeShade="80"/>
          <w:szCs w:val="24"/>
        </w:rPr>
      </w:pPr>
      <w:r>
        <w:rPr>
          <w:bCs/>
          <w:color w:val="1F3864" w:themeColor="accent1" w:themeShade="80"/>
          <w:szCs w:val="24"/>
        </w:rPr>
        <w:t>Heating,</w:t>
      </w:r>
    </w:p>
    <w:p w14:paraId="64FBE2C6" w14:textId="10E21A26" w:rsidR="00AD6184" w:rsidRDefault="00AD6184" w:rsidP="00AD6184">
      <w:pPr>
        <w:pStyle w:val="ListParagraph"/>
        <w:numPr>
          <w:ilvl w:val="1"/>
          <w:numId w:val="42"/>
        </w:numPr>
        <w:ind w:right="-618"/>
        <w:rPr>
          <w:bCs/>
          <w:color w:val="1F3864" w:themeColor="accent1" w:themeShade="80"/>
          <w:szCs w:val="24"/>
        </w:rPr>
      </w:pPr>
      <w:r>
        <w:rPr>
          <w:bCs/>
          <w:color w:val="1F3864" w:themeColor="accent1" w:themeShade="80"/>
          <w:szCs w:val="24"/>
        </w:rPr>
        <w:t>Electricity,</w:t>
      </w:r>
    </w:p>
    <w:p w14:paraId="4D11D050" w14:textId="603C8DB4" w:rsidR="00AD6184" w:rsidRDefault="00AD6184" w:rsidP="00AD6184">
      <w:pPr>
        <w:pStyle w:val="ListParagraph"/>
        <w:numPr>
          <w:ilvl w:val="1"/>
          <w:numId w:val="42"/>
        </w:numPr>
        <w:ind w:right="-618"/>
        <w:rPr>
          <w:bCs/>
          <w:color w:val="1F3864" w:themeColor="accent1" w:themeShade="80"/>
          <w:szCs w:val="24"/>
        </w:rPr>
      </w:pPr>
      <w:r>
        <w:rPr>
          <w:bCs/>
          <w:color w:val="1F3864" w:themeColor="accent1" w:themeShade="80"/>
          <w:szCs w:val="24"/>
        </w:rPr>
        <w:t>Removal of rubbish in hoppers and recycling</w:t>
      </w:r>
    </w:p>
    <w:p w14:paraId="0E152230" w14:textId="2097C816" w:rsidR="00AD6184" w:rsidRDefault="00AD6184" w:rsidP="00AD6184">
      <w:pPr>
        <w:pStyle w:val="ListParagraph"/>
        <w:numPr>
          <w:ilvl w:val="1"/>
          <w:numId w:val="42"/>
        </w:numPr>
        <w:ind w:right="-618"/>
        <w:rPr>
          <w:bCs/>
          <w:color w:val="1F3864" w:themeColor="accent1" w:themeShade="80"/>
          <w:szCs w:val="24"/>
        </w:rPr>
      </w:pPr>
      <w:r>
        <w:rPr>
          <w:bCs/>
          <w:color w:val="1F3864" w:themeColor="accent1" w:themeShade="80"/>
          <w:szCs w:val="24"/>
        </w:rPr>
        <w:t>Window repairs (for existing window dressings),</w:t>
      </w:r>
    </w:p>
    <w:p w14:paraId="79E3B673" w14:textId="18890FC8" w:rsidR="00AD6184" w:rsidRDefault="00AD6184" w:rsidP="00AD6184">
      <w:pPr>
        <w:pStyle w:val="ListParagraph"/>
        <w:numPr>
          <w:ilvl w:val="1"/>
          <w:numId w:val="42"/>
        </w:numPr>
        <w:ind w:right="-618"/>
        <w:rPr>
          <w:bCs/>
          <w:color w:val="1F3864" w:themeColor="accent1" w:themeShade="80"/>
          <w:szCs w:val="24"/>
        </w:rPr>
      </w:pPr>
      <w:r>
        <w:rPr>
          <w:bCs/>
          <w:color w:val="1F3864" w:themeColor="accent1" w:themeShade="80"/>
          <w:szCs w:val="24"/>
        </w:rPr>
        <w:t>Water and Sewerage,</w:t>
      </w:r>
    </w:p>
    <w:p w14:paraId="5D2F3921" w14:textId="071D3A28" w:rsidR="00AD6184" w:rsidRDefault="00AD6184" w:rsidP="00AD6184">
      <w:pPr>
        <w:pStyle w:val="ListParagraph"/>
        <w:numPr>
          <w:ilvl w:val="1"/>
          <w:numId w:val="42"/>
        </w:numPr>
        <w:ind w:right="-618"/>
        <w:rPr>
          <w:bCs/>
          <w:color w:val="1F3864" w:themeColor="accent1" w:themeShade="80"/>
          <w:szCs w:val="24"/>
        </w:rPr>
      </w:pPr>
      <w:r>
        <w:rPr>
          <w:bCs/>
          <w:color w:val="1F3864" w:themeColor="accent1" w:themeShade="80"/>
          <w:szCs w:val="24"/>
        </w:rPr>
        <w:t>Keys (unless locksmith changes are necessary due to employee changes),</w:t>
      </w:r>
    </w:p>
    <w:p w14:paraId="461EED2A" w14:textId="76865B01" w:rsidR="00AD6184" w:rsidRDefault="00AD6184" w:rsidP="00AD6184">
      <w:pPr>
        <w:pStyle w:val="ListParagraph"/>
        <w:numPr>
          <w:ilvl w:val="1"/>
          <w:numId w:val="42"/>
        </w:numPr>
        <w:ind w:right="-618"/>
        <w:rPr>
          <w:bCs/>
          <w:color w:val="1F3864" w:themeColor="accent1" w:themeShade="80"/>
          <w:szCs w:val="24"/>
        </w:rPr>
      </w:pPr>
      <w:r>
        <w:rPr>
          <w:bCs/>
          <w:color w:val="1F3864" w:themeColor="accent1" w:themeShade="80"/>
          <w:szCs w:val="24"/>
        </w:rPr>
        <w:t>Air Conditioners maintenance and service.</w:t>
      </w:r>
    </w:p>
    <w:p w14:paraId="0E8A72FD" w14:textId="77777777" w:rsidR="00AD6184" w:rsidRDefault="00AD6184" w:rsidP="00AD6184">
      <w:pPr>
        <w:pStyle w:val="ListParagraph"/>
        <w:ind w:right="-618"/>
        <w:rPr>
          <w:bCs/>
          <w:color w:val="1F3864" w:themeColor="accent1" w:themeShade="80"/>
          <w:szCs w:val="24"/>
        </w:rPr>
      </w:pPr>
    </w:p>
    <w:p w14:paraId="60226565" w14:textId="24DC4F54" w:rsidR="00AD6184" w:rsidRDefault="00AD6184" w:rsidP="00AD6184">
      <w:pPr>
        <w:pStyle w:val="ListParagraph"/>
        <w:numPr>
          <w:ilvl w:val="0"/>
          <w:numId w:val="42"/>
        </w:numPr>
        <w:ind w:right="-618"/>
        <w:rPr>
          <w:bCs/>
          <w:color w:val="1F3864" w:themeColor="accent1" w:themeShade="80"/>
          <w:szCs w:val="24"/>
        </w:rPr>
      </w:pPr>
      <w:r>
        <w:rPr>
          <w:bCs/>
          <w:color w:val="1F3864" w:themeColor="accent1" w:themeShade="80"/>
          <w:szCs w:val="24"/>
        </w:rPr>
        <w:t>Tenants are responsible for:</w:t>
      </w:r>
    </w:p>
    <w:p w14:paraId="32DC10EC" w14:textId="77777777" w:rsidR="00AD6184" w:rsidRDefault="00AD6184" w:rsidP="00AD6184">
      <w:pPr>
        <w:pStyle w:val="ListParagraph"/>
        <w:ind w:right="-618"/>
        <w:rPr>
          <w:bCs/>
          <w:color w:val="1F3864" w:themeColor="accent1" w:themeShade="80"/>
          <w:szCs w:val="24"/>
        </w:rPr>
      </w:pPr>
    </w:p>
    <w:p w14:paraId="49177B26" w14:textId="098BD046" w:rsidR="00AD6184" w:rsidRDefault="00AD6184" w:rsidP="00AD6184">
      <w:pPr>
        <w:pStyle w:val="ListParagraph"/>
        <w:numPr>
          <w:ilvl w:val="1"/>
          <w:numId w:val="42"/>
        </w:numPr>
        <w:ind w:right="-618"/>
        <w:rPr>
          <w:bCs/>
          <w:color w:val="1F3864" w:themeColor="accent1" w:themeShade="80"/>
          <w:szCs w:val="24"/>
        </w:rPr>
      </w:pPr>
      <w:r>
        <w:rPr>
          <w:bCs/>
          <w:color w:val="1F3864" w:themeColor="accent1" w:themeShade="80"/>
          <w:szCs w:val="24"/>
        </w:rPr>
        <w:t>Any internal security,</w:t>
      </w:r>
    </w:p>
    <w:p w14:paraId="53C1B60A" w14:textId="14C89DA4" w:rsidR="00AD6184" w:rsidRDefault="00AD6184" w:rsidP="00AD6184">
      <w:pPr>
        <w:pStyle w:val="ListParagraph"/>
        <w:numPr>
          <w:ilvl w:val="1"/>
          <w:numId w:val="42"/>
        </w:numPr>
        <w:ind w:right="-618"/>
        <w:rPr>
          <w:bCs/>
          <w:color w:val="1F3864" w:themeColor="accent1" w:themeShade="80"/>
          <w:szCs w:val="24"/>
        </w:rPr>
      </w:pPr>
      <w:r>
        <w:rPr>
          <w:bCs/>
          <w:color w:val="1F3864" w:themeColor="accent1" w:themeShade="80"/>
          <w:szCs w:val="24"/>
        </w:rPr>
        <w:t>Office fit outs including related expenses (</w:t>
      </w:r>
      <w:r w:rsidR="003E045B">
        <w:rPr>
          <w:bCs/>
          <w:color w:val="1F3864" w:themeColor="accent1" w:themeShade="80"/>
          <w:szCs w:val="24"/>
        </w:rPr>
        <w:t>i.e.,</w:t>
      </w:r>
      <w:r>
        <w:rPr>
          <w:bCs/>
          <w:color w:val="1F3864" w:themeColor="accent1" w:themeShade="80"/>
          <w:szCs w:val="24"/>
        </w:rPr>
        <w:t xml:space="preserve"> electric work, phone line changes),</w:t>
      </w:r>
    </w:p>
    <w:p w14:paraId="28A14FF7" w14:textId="2723196D" w:rsidR="00AD6184" w:rsidRDefault="00AD6184" w:rsidP="00AD6184">
      <w:pPr>
        <w:pStyle w:val="ListParagraph"/>
        <w:numPr>
          <w:ilvl w:val="1"/>
          <w:numId w:val="42"/>
        </w:numPr>
        <w:ind w:right="-618"/>
        <w:rPr>
          <w:bCs/>
          <w:color w:val="1F3864" w:themeColor="accent1" w:themeShade="80"/>
          <w:szCs w:val="24"/>
        </w:rPr>
      </w:pPr>
      <w:r>
        <w:rPr>
          <w:bCs/>
          <w:color w:val="1F3864" w:themeColor="accent1" w:themeShade="80"/>
          <w:szCs w:val="24"/>
        </w:rPr>
        <w:t>Cleaning of offices</w:t>
      </w:r>
    </w:p>
    <w:p w14:paraId="08933F7F" w14:textId="4739267D" w:rsidR="00AD6184" w:rsidRPr="00AD6184" w:rsidRDefault="00AD6184" w:rsidP="00AD6184">
      <w:pPr>
        <w:pStyle w:val="ListParagraph"/>
        <w:numPr>
          <w:ilvl w:val="1"/>
          <w:numId w:val="42"/>
        </w:numPr>
        <w:ind w:right="-618"/>
        <w:rPr>
          <w:bCs/>
          <w:color w:val="1F3864" w:themeColor="accent1" w:themeShade="80"/>
          <w:szCs w:val="24"/>
        </w:rPr>
      </w:pPr>
      <w:r>
        <w:rPr>
          <w:bCs/>
          <w:color w:val="1F3864" w:themeColor="accent1" w:themeShade="80"/>
          <w:szCs w:val="24"/>
        </w:rPr>
        <w:t>Removal of special rubbish items that cannot be put in the hopper’s provided or in the weekly recycling.</w:t>
      </w:r>
    </w:p>
    <w:sectPr w:rsidR="00AD6184" w:rsidRPr="00AD6184" w:rsidSect="00112AF9">
      <w:footerReference w:type="first" r:id="rId9"/>
      <w:type w:val="continuous"/>
      <w:pgSz w:w="11907" w:h="16840" w:code="9"/>
      <w:pgMar w:top="1152" w:right="1152" w:bottom="1152" w:left="1152" w:header="720" w:footer="720" w:gutter="0"/>
      <w:cols w:space="720" w:equalWidth="0">
        <w:col w:w="8958" w:space="709"/>
      </w:cols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BC74BE" w14:textId="77777777" w:rsidR="00742B1A" w:rsidRDefault="00742B1A">
      <w:r>
        <w:separator/>
      </w:r>
    </w:p>
  </w:endnote>
  <w:endnote w:type="continuationSeparator" w:id="0">
    <w:p w14:paraId="42632E3B" w14:textId="77777777" w:rsidR="00742B1A" w:rsidRDefault="00742B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Felix Titling">
    <w:panose1 w:val="04060505060202020A04"/>
    <w:charset w:val="00"/>
    <w:family w:val="decorative"/>
    <w:pitch w:val="variable"/>
    <w:sig w:usb0="00000003" w:usb1="00000000" w:usb2="00000000" w:usb3="00000000" w:csb0="00000001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34F12C" w14:textId="1EF6194B" w:rsidR="00446E18" w:rsidRDefault="00446E18" w:rsidP="00446E18">
    <w:pPr>
      <w:jc w:val="center"/>
      <w:rPr>
        <w:rFonts w:ascii="Footlight MT Light" w:hAnsi="Footlight MT Light"/>
        <w:b/>
        <w:color w:val="00206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1B5DEE6" wp14:editId="1FD73AC3">
              <wp:simplePos x="0" y="0"/>
              <wp:positionH relativeFrom="margin">
                <wp:align>center</wp:align>
              </wp:positionH>
              <wp:positionV relativeFrom="paragraph">
                <wp:posOffset>63500</wp:posOffset>
              </wp:positionV>
              <wp:extent cx="6400800" cy="635"/>
              <wp:effectExtent l="0" t="0" r="19050" b="37465"/>
              <wp:wrapNone/>
              <wp:docPr id="5" name="Straight Arrow Connector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00800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2060"/>
                        </a:solidFill>
                        <a:round/>
                        <a:headEnd/>
                        <a:tailEnd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B9ABA7C" id="_x0000_t32" coordsize="21600,21600" o:spt="32" o:oned="t" path="m,l21600,21600e" filled="f">
              <v:path arrowok="t" fillok="f" o:connecttype="none"/>
              <o:lock v:ext="edit" shapetype="t"/>
            </v:shapetype>
            <v:shape id="Straight Arrow Connector 5" o:spid="_x0000_s1026" type="#_x0000_t32" style="position:absolute;margin-left:0;margin-top:5pt;width:7in;height:.05pt;z-index:25165824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" strokecolor="#002060">
              <w10:wrap anchorx="margin"/>
            </v:shape>
          </w:pict>
        </mc:Fallback>
      </mc:AlternateContent>
    </w:r>
  </w:p>
  <w:p w14:paraId="7F151A18" w14:textId="77777777" w:rsidR="00446E18" w:rsidRPr="009611F6" w:rsidRDefault="00446E18" w:rsidP="00446E18">
    <w:pPr>
      <w:jc w:val="center"/>
      <w:rPr>
        <w:rFonts w:ascii="Footlight MT Light" w:hAnsi="Footlight MT Light"/>
        <w:b/>
        <w:color w:val="002060"/>
      </w:rPr>
    </w:pPr>
    <w:r w:rsidRPr="009611F6">
      <w:rPr>
        <w:rFonts w:ascii="Footlight MT Light" w:hAnsi="Footlight MT Light"/>
        <w:b/>
        <w:color w:val="002060"/>
      </w:rPr>
      <w:t>Pearce Community Centre Inc.</w:t>
    </w:r>
  </w:p>
  <w:p w14:paraId="67970753" w14:textId="77777777" w:rsidR="00446E18" w:rsidRPr="009611F6" w:rsidRDefault="00446E18" w:rsidP="00446E18">
    <w:pPr>
      <w:jc w:val="center"/>
      <w:rPr>
        <w:rFonts w:ascii="Footlight MT Light" w:hAnsi="Footlight MT Light"/>
        <w:b/>
        <w:color w:val="002060"/>
      </w:rPr>
    </w:pPr>
    <w:r w:rsidRPr="009611F6">
      <w:rPr>
        <w:rFonts w:ascii="Footlight MT Light" w:hAnsi="Footlight MT Light"/>
        <w:b/>
        <w:color w:val="002060"/>
      </w:rPr>
      <w:t>Collett Place Pearce ACT 2607</w:t>
    </w:r>
    <w:r>
      <w:rPr>
        <w:rFonts w:ascii="Footlight MT Light" w:hAnsi="Footlight MT Light"/>
        <w:b/>
        <w:color w:val="002060"/>
      </w:rPr>
      <w:t>, [M]: 0438 536 073</w:t>
    </w:r>
  </w:p>
  <w:p w14:paraId="2800D7B1" w14:textId="77777777" w:rsidR="00446E18" w:rsidRPr="009611F6" w:rsidRDefault="00446E18" w:rsidP="00446E18">
    <w:pPr>
      <w:jc w:val="center"/>
      <w:rPr>
        <w:rFonts w:ascii="Footlight MT Light" w:hAnsi="Footlight MT Light"/>
        <w:b/>
        <w:color w:val="002060"/>
      </w:rPr>
    </w:pPr>
    <w:r>
      <w:rPr>
        <w:rFonts w:ascii="Footlight MT Light" w:hAnsi="Footlight MT Light"/>
        <w:b/>
        <w:color w:val="002060"/>
      </w:rPr>
      <w:t>[W]</w:t>
    </w:r>
    <w:r w:rsidRPr="009611F6">
      <w:rPr>
        <w:rFonts w:ascii="Footlight MT Light" w:hAnsi="Footlight MT Light"/>
        <w:b/>
        <w:color w:val="002060"/>
      </w:rPr>
      <w:t xml:space="preserve">: 02 6290 1853 Email:  </w:t>
    </w:r>
    <w:r>
      <w:rPr>
        <w:rFonts w:ascii="Footlight MT Light" w:hAnsi="Footlight MT Light"/>
        <w:b/>
        <w:color w:val="002060"/>
      </w:rPr>
      <w:t>admin@pearcecommunitycentre.org.au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7BBDA1" w14:textId="77777777" w:rsidR="00742B1A" w:rsidRDefault="00742B1A">
      <w:r>
        <w:separator/>
      </w:r>
    </w:p>
  </w:footnote>
  <w:footnote w:type="continuationSeparator" w:id="0">
    <w:p w14:paraId="15EA43FA" w14:textId="77777777" w:rsidR="00742B1A" w:rsidRDefault="00742B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962D6"/>
    <w:multiLevelType w:val="singleLevel"/>
    <w:tmpl w:val="0409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02897812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7980BBD"/>
    <w:multiLevelType w:val="singleLevel"/>
    <w:tmpl w:val="FC3E67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3" w15:restartNumberingAfterBreak="0">
    <w:nsid w:val="07C42770"/>
    <w:multiLevelType w:val="singleLevel"/>
    <w:tmpl w:val="568250BE"/>
    <w:lvl w:ilvl="0">
      <w:numFmt w:val="bullet"/>
      <w:lvlText w:val="-"/>
      <w:lvlJc w:val="left"/>
      <w:pPr>
        <w:tabs>
          <w:tab w:val="num" w:pos="5040"/>
        </w:tabs>
        <w:ind w:left="5040" w:hanging="720"/>
      </w:pPr>
      <w:rPr>
        <w:rFonts w:hint="default"/>
      </w:rPr>
    </w:lvl>
  </w:abstractNum>
  <w:abstractNum w:abstractNumId="4" w15:restartNumberingAfterBreak="0">
    <w:nsid w:val="09315E8C"/>
    <w:multiLevelType w:val="singleLevel"/>
    <w:tmpl w:val="D4D8E056"/>
    <w:lvl w:ilvl="0">
      <w:start w:val="10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5" w15:restartNumberingAfterBreak="0">
    <w:nsid w:val="15A46223"/>
    <w:multiLevelType w:val="singleLevel"/>
    <w:tmpl w:val="25A0CD58"/>
    <w:lvl w:ilvl="0">
      <w:start w:val="30"/>
      <w:numFmt w:val="bullet"/>
      <w:lvlText w:val="-"/>
      <w:lvlJc w:val="left"/>
      <w:pPr>
        <w:tabs>
          <w:tab w:val="num" w:pos="2880"/>
        </w:tabs>
        <w:ind w:left="2880" w:hanging="720"/>
      </w:pPr>
      <w:rPr>
        <w:rFonts w:hint="default"/>
      </w:rPr>
    </w:lvl>
  </w:abstractNum>
  <w:abstractNum w:abstractNumId="6" w15:restartNumberingAfterBreak="0">
    <w:nsid w:val="170E3443"/>
    <w:multiLevelType w:val="hybridMultilevel"/>
    <w:tmpl w:val="86FE44C4"/>
    <w:lvl w:ilvl="0" w:tplc="38D01150">
      <w:start w:val="29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2D2FC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18687F5D"/>
    <w:multiLevelType w:val="singleLevel"/>
    <w:tmpl w:val="5F12B4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9" w15:restartNumberingAfterBreak="0">
    <w:nsid w:val="19AC7EA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C022C4C"/>
    <w:multiLevelType w:val="singleLevel"/>
    <w:tmpl w:val="40FA36D2"/>
    <w:lvl w:ilvl="0">
      <w:start w:val="1"/>
      <w:numFmt w:val="lowerLetter"/>
      <w:lvlText w:val="%1)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1" w15:restartNumberingAfterBreak="0">
    <w:nsid w:val="1CDB3D1C"/>
    <w:multiLevelType w:val="singleLevel"/>
    <w:tmpl w:val="465C9506"/>
    <w:lvl w:ilvl="0">
      <w:start w:val="1"/>
      <w:numFmt w:val="lowerRoman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</w:abstractNum>
  <w:abstractNum w:abstractNumId="12" w15:restartNumberingAfterBreak="0">
    <w:nsid w:val="1DE63506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 w15:restartNumberingAfterBreak="0">
    <w:nsid w:val="226A0364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 w15:restartNumberingAfterBreak="0">
    <w:nsid w:val="242A0761"/>
    <w:multiLevelType w:val="hybridMultilevel"/>
    <w:tmpl w:val="E0D25D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4BE33F6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 w15:restartNumberingAfterBreak="0">
    <w:nsid w:val="27F521DF"/>
    <w:multiLevelType w:val="singleLevel"/>
    <w:tmpl w:val="3D9E57F6"/>
    <w:lvl w:ilvl="0">
      <w:numFmt w:val="bullet"/>
      <w:lvlText w:val="-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7" w15:restartNumberingAfterBreak="0">
    <w:nsid w:val="2C0E5474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8" w15:restartNumberingAfterBreak="0">
    <w:nsid w:val="2D652A26"/>
    <w:multiLevelType w:val="singleLevel"/>
    <w:tmpl w:val="41585E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9" w15:restartNumberingAfterBreak="0">
    <w:nsid w:val="2F24388E"/>
    <w:multiLevelType w:val="singleLevel"/>
    <w:tmpl w:val="0409000F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0" w15:restartNumberingAfterBreak="0">
    <w:nsid w:val="3619097C"/>
    <w:multiLevelType w:val="singleLevel"/>
    <w:tmpl w:val="13D8C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21" w15:restartNumberingAfterBreak="0">
    <w:nsid w:val="3F945829"/>
    <w:multiLevelType w:val="singleLevel"/>
    <w:tmpl w:val="C44AC174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22" w15:restartNumberingAfterBreak="0">
    <w:nsid w:val="4ACF3133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 w15:restartNumberingAfterBreak="0">
    <w:nsid w:val="4D06143E"/>
    <w:multiLevelType w:val="singleLevel"/>
    <w:tmpl w:val="8D42A1EC"/>
    <w:lvl w:ilvl="0">
      <w:start w:val="2"/>
      <w:numFmt w:val="decimal"/>
      <w:lvlText w:val="%1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4" w15:restartNumberingAfterBreak="0">
    <w:nsid w:val="4D7703A7"/>
    <w:multiLevelType w:val="singleLevel"/>
    <w:tmpl w:val="A0102E92"/>
    <w:lvl w:ilvl="0">
      <w:start w:val="2"/>
      <w:numFmt w:val="decimal"/>
      <w:lvlText w:val="%1."/>
      <w:lvlJc w:val="left"/>
      <w:pPr>
        <w:tabs>
          <w:tab w:val="num" w:pos="2160"/>
        </w:tabs>
        <w:ind w:left="2160" w:hanging="720"/>
      </w:pPr>
      <w:rPr>
        <w:rFonts w:hint="default"/>
      </w:rPr>
    </w:lvl>
  </w:abstractNum>
  <w:abstractNum w:abstractNumId="25" w15:restartNumberingAfterBreak="0">
    <w:nsid w:val="50C55E5F"/>
    <w:multiLevelType w:val="singleLevel"/>
    <w:tmpl w:val="5022BDC2"/>
    <w:lvl w:ilvl="0">
      <w:numFmt w:val="bullet"/>
      <w:lvlText w:val="-"/>
      <w:lvlJc w:val="left"/>
      <w:pPr>
        <w:tabs>
          <w:tab w:val="num" w:pos="2160"/>
        </w:tabs>
        <w:ind w:left="2160" w:hanging="720"/>
      </w:pPr>
      <w:rPr>
        <w:rFonts w:hint="default"/>
      </w:rPr>
    </w:lvl>
  </w:abstractNum>
  <w:abstractNum w:abstractNumId="26" w15:restartNumberingAfterBreak="0">
    <w:nsid w:val="549354CE"/>
    <w:multiLevelType w:val="singleLevel"/>
    <w:tmpl w:val="FC3E67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27" w15:restartNumberingAfterBreak="0">
    <w:nsid w:val="564D0DD4"/>
    <w:multiLevelType w:val="singleLevel"/>
    <w:tmpl w:val="7D665864"/>
    <w:lvl w:ilvl="0">
      <w:numFmt w:val="bullet"/>
      <w:lvlText w:val="-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28" w15:restartNumberingAfterBreak="0">
    <w:nsid w:val="5A8B5EB5"/>
    <w:multiLevelType w:val="singleLevel"/>
    <w:tmpl w:val="3EE42AE4"/>
    <w:lvl w:ilvl="0">
      <w:numFmt w:val="bullet"/>
      <w:lvlText w:val="-"/>
      <w:lvlJc w:val="left"/>
      <w:pPr>
        <w:tabs>
          <w:tab w:val="num" w:pos="2880"/>
        </w:tabs>
        <w:ind w:left="2880" w:hanging="720"/>
      </w:pPr>
      <w:rPr>
        <w:rFonts w:hint="default"/>
      </w:rPr>
    </w:lvl>
  </w:abstractNum>
  <w:abstractNum w:abstractNumId="29" w15:restartNumberingAfterBreak="0">
    <w:nsid w:val="5E1C1AD1"/>
    <w:multiLevelType w:val="singleLevel"/>
    <w:tmpl w:val="1180C4FC"/>
    <w:lvl w:ilvl="0">
      <w:start w:val="3"/>
      <w:numFmt w:val="decimal"/>
      <w:lvlText w:val="%1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30" w15:restartNumberingAfterBreak="0">
    <w:nsid w:val="60643484"/>
    <w:multiLevelType w:val="singleLevel"/>
    <w:tmpl w:val="AFB8C964"/>
    <w:lvl w:ilvl="0">
      <w:start w:val="1"/>
      <w:numFmt w:val="decimal"/>
      <w:lvlText w:val="%1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31" w15:restartNumberingAfterBreak="0">
    <w:nsid w:val="66FF15AC"/>
    <w:multiLevelType w:val="singleLevel"/>
    <w:tmpl w:val="0409000F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2" w15:restartNumberingAfterBreak="0">
    <w:nsid w:val="68FA03D4"/>
    <w:multiLevelType w:val="singleLevel"/>
    <w:tmpl w:val="11BA9106"/>
    <w:lvl w:ilvl="0">
      <w:start w:val="1"/>
      <w:numFmt w:val="lowerLetter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33" w15:restartNumberingAfterBreak="0">
    <w:nsid w:val="6B032432"/>
    <w:multiLevelType w:val="singleLevel"/>
    <w:tmpl w:val="FC3E67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34" w15:restartNumberingAfterBreak="0">
    <w:nsid w:val="6B515AE2"/>
    <w:multiLevelType w:val="singleLevel"/>
    <w:tmpl w:val="FC3E67F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35" w15:restartNumberingAfterBreak="0">
    <w:nsid w:val="707B6966"/>
    <w:multiLevelType w:val="singleLevel"/>
    <w:tmpl w:val="7EF8653A"/>
    <w:lvl w:ilvl="0">
      <w:start w:val="1"/>
      <w:numFmt w:val="lowerLetter"/>
      <w:lvlText w:val="%1)"/>
      <w:lvlJc w:val="left"/>
      <w:pPr>
        <w:tabs>
          <w:tab w:val="num" w:pos="2535"/>
        </w:tabs>
        <w:ind w:left="2535" w:hanging="2535"/>
      </w:pPr>
      <w:rPr>
        <w:rFonts w:hint="default"/>
      </w:rPr>
    </w:lvl>
  </w:abstractNum>
  <w:abstractNum w:abstractNumId="36" w15:restartNumberingAfterBreak="0">
    <w:nsid w:val="711342AC"/>
    <w:multiLevelType w:val="singleLevel"/>
    <w:tmpl w:val="04090017"/>
    <w:lvl w:ilvl="0">
      <w:start w:val="2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7" w15:restartNumberingAfterBreak="0">
    <w:nsid w:val="733D489F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8" w15:restartNumberingAfterBreak="0">
    <w:nsid w:val="79F1555B"/>
    <w:multiLevelType w:val="singleLevel"/>
    <w:tmpl w:val="B36E377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39" w15:restartNumberingAfterBreak="0">
    <w:nsid w:val="7BA8392F"/>
    <w:multiLevelType w:val="singleLevel"/>
    <w:tmpl w:val="E41CA8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40" w15:restartNumberingAfterBreak="0">
    <w:nsid w:val="7DBC7A58"/>
    <w:multiLevelType w:val="singleLevel"/>
    <w:tmpl w:val="BC0A644A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41" w15:restartNumberingAfterBreak="0">
    <w:nsid w:val="7F3F6FBC"/>
    <w:multiLevelType w:val="hybridMultilevel"/>
    <w:tmpl w:val="8A80BFE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28"/>
  </w:num>
  <w:num w:numId="3">
    <w:abstractNumId w:val="3"/>
  </w:num>
  <w:num w:numId="4">
    <w:abstractNumId w:val="10"/>
  </w:num>
  <w:num w:numId="5">
    <w:abstractNumId w:val="21"/>
  </w:num>
  <w:num w:numId="6">
    <w:abstractNumId w:val="27"/>
  </w:num>
  <w:num w:numId="7">
    <w:abstractNumId w:val="30"/>
  </w:num>
  <w:num w:numId="8">
    <w:abstractNumId w:val="29"/>
  </w:num>
  <w:num w:numId="9">
    <w:abstractNumId w:val="23"/>
  </w:num>
  <w:num w:numId="10">
    <w:abstractNumId w:val="1"/>
  </w:num>
  <w:num w:numId="11">
    <w:abstractNumId w:val="20"/>
  </w:num>
  <w:num w:numId="12">
    <w:abstractNumId w:val="2"/>
  </w:num>
  <w:num w:numId="13">
    <w:abstractNumId w:val="5"/>
  </w:num>
  <w:num w:numId="14">
    <w:abstractNumId w:val="36"/>
  </w:num>
  <w:num w:numId="15">
    <w:abstractNumId w:val="40"/>
  </w:num>
  <w:num w:numId="16">
    <w:abstractNumId w:val="35"/>
  </w:num>
  <w:num w:numId="17">
    <w:abstractNumId w:val="0"/>
  </w:num>
  <w:num w:numId="18">
    <w:abstractNumId w:val="34"/>
  </w:num>
  <w:num w:numId="19">
    <w:abstractNumId w:val="33"/>
  </w:num>
  <w:num w:numId="20">
    <w:abstractNumId w:val="26"/>
  </w:num>
  <w:num w:numId="21">
    <w:abstractNumId w:val="25"/>
  </w:num>
  <w:num w:numId="22">
    <w:abstractNumId w:val="18"/>
  </w:num>
  <w:num w:numId="23">
    <w:abstractNumId w:val="31"/>
  </w:num>
  <w:num w:numId="24">
    <w:abstractNumId w:val="19"/>
  </w:num>
  <w:num w:numId="25">
    <w:abstractNumId w:val="32"/>
  </w:num>
  <w:num w:numId="26">
    <w:abstractNumId w:val="11"/>
  </w:num>
  <w:num w:numId="27">
    <w:abstractNumId w:val="4"/>
  </w:num>
  <w:num w:numId="28">
    <w:abstractNumId w:val="16"/>
  </w:num>
  <w:num w:numId="29">
    <w:abstractNumId w:val="38"/>
  </w:num>
  <w:num w:numId="30">
    <w:abstractNumId w:val="39"/>
  </w:num>
  <w:num w:numId="31">
    <w:abstractNumId w:val="7"/>
  </w:num>
  <w:num w:numId="32">
    <w:abstractNumId w:val="17"/>
  </w:num>
  <w:num w:numId="33">
    <w:abstractNumId w:val="15"/>
  </w:num>
  <w:num w:numId="34">
    <w:abstractNumId w:val="12"/>
  </w:num>
  <w:num w:numId="35">
    <w:abstractNumId w:val="37"/>
  </w:num>
  <w:num w:numId="36">
    <w:abstractNumId w:val="24"/>
  </w:num>
  <w:num w:numId="37">
    <w:abstractNumId w:val="9"/>
  </w:num>
  <w:num w:numId="38">
    <w:abstractNumId w:val="22"/>
  </w:num>
  <w:num w:numId="39">
    <w:abstractNumId w:val="13"/>
  </w:num>
  <w:num w:numId="40">
    <w:abstractNumId w:val="6"/>
  </w:num>
  <w:num w:numId="41">
    <w:abstractNumId w:val="41"/>
  </w:num>
  <w:num w:numId="4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33D8"/>
    <w:rsid w:val="0004589C"/>
    <w:rsid w:val="00046014"/>
    <w:rsid w:val="00083BFD"/>
    <w:rsid w:val="000C4037"/>
    <w:rsid w:val="00112AF9"/>
    <w:rsid w:val="001D7DE5"/>
    <w:rsid w:val="001F435C"/>
    <w:rsid w:val="001F5630"/>
    <w:rsid w:val="00235013"/>
    <w:rsid w:val="002840F2"/>
    <w:rsid w:val="002872F5"/>
    <w:rsid w:val="002C1AFB"/>
    <w:rsid w:val="002E42EF"/>
    <w:rsid w:val="002F0EAB"/>
    <w:rsid w:val="002F3F46"/>
    <w:rsid w:val="002F7788"/>
    <w:rsid w:val="003332CC"/>
    <w:rsid w:val="00343C77"/>
    <w:rsid w:val="00360E45"/>
    <w:rsid w:val="00392B14"/>
    <w:rsid w:val="003C06AC"/>
    <w:rsid w:val="003D5459"/>
    <w:rsid w:val="003E045B"/>
    <w:rsid w:val="003E1545"/>
    <w:rsid w:val="00403B0A"/>
    <w:rsid w:val="00432EC1"/>
    <w:rsid w:val="00444FE4"/>
    <w:rsid w:val="00446E18"/>
    <w:rsid w:val="0046408B"/>
    <w:rsid w:val="00497662"/>
    <w:rsid w:val="004A3038"/>
    <w:rsid w:val="004C6530"/>
    <w:rsid w:val="004F08CA"/>
    <w:rsid w:val="0053012F"/>
    <w:rsid w:val="00542600"/>
    <w:rsid w:val="0054269E"/>
    <w:rsid w:val="0058276C"/>
    <w:rsid w:val="005903F0"/>
    <w:rsid w:val="005954F7"/>
    <w:rsid w:val="005A66B3"/>
    <w:rsid w:val="005B0C87"/>
    <w:rsid w:val="005C6F16"/>
    <w:rsid w:val="005C72DB"/>
    <w:rsid w:val="005E24FB"/>
    <w:rsid w:val="005F3576"/>
    <w:rsid w:val="006C263A"/>
    <w:rsid w:val="007139CB"/>
    <w:rsid w:val="00742B1A"/>
    <w:rsid w:val="00775AAA"/>
    <w:rsid w:val="007F3402"/>
    <w:rsid w:val="008305BD"/>
    <w:rsid w:val="00843B4D"/>
    <w:rsid w:val="00885E37"/>
    <w:rsid w:val="008A6A5A"/>
    <w:rsid w:val="00900E2B"/>
    <w:rsid w:val="0094159B"/>
    <w:rsid w:val="00943C34"/>
    <w:rsid w:val="009462B5"/>
    <w:rsid w:val="009611F6"/>
    <w:rsid w:val="009733D8"/>
    <w:rsid w:val="009E7FF0"/>
    <w:rsid w:val="00A049D0"/>
    <w:rsid w:val="00A07AE6"/>
    <w:rsid w:val="00A7049D"/>
    <w:rsid w:val="00A766CB"/>
    <w:rsid w:val="00A869B8"/>
    <w:rsid w:val="00A9031A"/>
    <w:rsid w:val="00A936EC"/>
    <w:rsid w:val="00AB45FE"/>
    <w:rsid w:val="00AB6D1A"/>
    <w:rsid w:val="00AD4982"/>
    <w:rsid w:val="00AD6184"/>
    <w:rsid w:val="00B07023"/>
    <w:rsid w:val="00B20931"/>
    <w:rsid w:val="00BC299D"/>
    <w:rsid w:val="00BC57E8"/>
    <w:rsid w:val="00C83160"/>
    <w:rsid w:val="00CF4B44"/>
    <w:rsid w:val="00D14D1F"/>
    <w:rsid w:val="00D1522F"/>
    <w:rsid w:val="00D337F4"/>
    <w:rsid w:val="00D36914"/>
    <w:rsid w:val="00D36BBD"/>
    <w:rsid w:val="00DA25A2"/>
    <w:rsid w:val="00DC4573"/>
    <w:rsid w:val="00E03A4F"/>
    <w:rsid w:val="00E26AA9"/>
    <w:rsid w:val="00E27CE9"/>
    <w:rsid w:val="00E370E2"/>
    <w:rsid w:val="00E55461"/>
    <w:rsid w:val="00E6070F"/>
    <w:rsid w:val="00E735E1"/>
    <w:rsid w:val="00E74B6E"/>
    <w:rsid w:val="00E9391D"/>
    <w:rsid w:val="00E95F8E"/>
    <w:rsid w:val="00EA3855"/>
    <w:rsid w:val="00EA537D"/>
    <w:rsid w:val="00ED5ADC"/>
    <w:rsid w:val="00F35192"/>
    <w:rsid w:val="00F42323"/>
    <w:rsid w:val="00F70650"/>
    <w:rsid w:val="00F821B4"/>
    <w:rsid w:val="00F825E1"/>
    <w:rsid w:val="00F875BA"/>
    <w:rsid w:val="00F967D3"/>
    <w:rsid w:val="00FE7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23109D3"/>
  <w15:chartTrackingRefBased/>
  <w15:docId w15:val="{83C6003B-49E1-4A9B-85CB-78D47A343F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lang w:val="en-GB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sz w:val="20"/>
      <w:lang w:val="en-US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Felix Titling" w:hAnsi="Felix Titling"/>
      <w:b/>
      <w:sz w:val="44"/>
      <w:lang w:val="en-US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rFonts w:ascii="Footlight MT Light" w:hAnsi="Footlight MT Light"/>
      <w:b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paragraph" w:styleId="Title">
    <w:name w:val="Title"/>
    <w:basedOn w:val="Normal"/>
    <w:qFormat/>
    <w:pPr>
      <w:pBdr>
        <w:left w:val="double" w:sz="12" w:space="1" w:color="auto"/>
      </w:pBdr>
      <w:jc w:val="center"/>
      <w:outlineLvl w:val="0"/>
    </w:pPr>
    <w:rPr>
      <w:rFonts w:ascii="Footlight MT Light" w:hAnsi="Footlight MT Light"/>
      <w:b/>
      <w:sz w:val="96"/>
    </w:rPr>
  </w:style>
  <w:style w:type="character" w:styleId="Hyperlink">
    <w:name w:val="Hyperlink"/>
    <w:rPr>
      <w:color w:val="0000FF"/>
      <w:u w:val="single"/>
    </w:rPr>
  </w:style>
  <w:style w:type="paragraph" w:styleId="Subtitle">
    <w:name w:val="Subtitle"/>
    <w:basedOn w:val="Normal"/>
    <w:qFormat/>
    <w:pPr>
      <w:jc w:val="center"/>
      <w:outlineLvl w:val="0"/>
    </w:pPr>
    <w:rPr>
      <w:rFonts w:ascii="Footlight MT Light" w:hAnsi="Footlight MT Light"/>
      <w:b/>
    </w:rPr>
  </w:style>
  <w:style w:type="paragraph" w:styleId="BalloonText">
    <w:name w:val="Balloon Text"/>
    <w:basedOn w:val="Normal"/>
    <w:link w:val="BalloonTextChar"/>
    <w:rsid w:val="003D545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3D5459"/>
    <w:rPr>
      <w:rFonts w:ascii="Tahoma" w:hAnsi="Tahoma" w:cs="Tahoma"/>
      <w:sz w:val="16"/>
      <w:szCs w:val="16"/>
      <w:lang w:val="en-GB"/>
    </w:rPr>
  </w:style>
  <w:style w:type="paragraph" w:styleId="ListParagraph">
    <w:name w:val="List Paragraph"/>
    <w:basedOn w:val="Normal"/>
    <w:uiPriority w:val="34"/>
    <w:qFormat/>
    <w:rsid w:val="00BC57E8"/>
    <w:pPr>
      <w:ind w:left="720"/>
    </w:pPr>
    <w:rPr>
      <w:rFonts w:ascii="Calibri" w:eastAsia="Calibri" w:hAnsi="Calibri" w:cs="Calibri"/>
      <w:sz w:val="22"/>
      <w:szCs w:val="22"/>
      <w:lang w:val="en-AU" w:eastAsia="en-US"/>
    </w:rPr>
  </w:style>
  <w:style w:type="character" w:customStyle="1" w:styleId="FooterChar">
    <w:name w:val="Footer Char"/>
    <w:link w:val="Footer"/>
    <w:uiPriority w:val="99"/>
    <w:rsid w:val="00F42323"/>
    <w:rPr>
      <w:sz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84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1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54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A34621-C474-4655-959C-160AB41B3D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117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Pearce Centre</vt:lpstr>
    </vt:vector>
  </TitlesOfParts>
  <Company>Preferred Company</Company>
  <LinksUpToDate>false</LinksUpToDate>
  <CharactersWithSpaces>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Pearce Centre</dc:title>
  <dc:subject/>
  <dc:creator>Pearce Centre</dc:creator>
  <cp:keywords/>
  <cp:lastModifiedBy>Kiren Lewis</cp:lastModifiedBy>
  <cp:revision>4</cp:revision>
  <cp:lastPrinted>2019-07-22T02:47:00Z</cp:lastPrinted>
  <dcterms:created xsi:type="dcterms:W3CDTF">2021-09-16T03:34:00Z</dcterms:created>
  <dcterms:modified xsi:type="dcterms:W3CDTF">2021-09-16T03:44:00Z</dcterms:modified>
</cp:coreProperties>
</file>